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47E96" w14:textId="1E155DAB" w:rsidR="00D15CFA" w:rsidRDefault="00D15CFA" w:rsidP="00D15CFA">
      <w:pPr>
        <w:pStyle w:val="canshu"/>
        <w:shd w:val="clear" w:color="auto" w:fill="333333"/>
        <w:spacing w:before="0" w:beforeAutospacing="0" w:after="150" w:afterAutospacing="0" w:line="240" w:lineRule="atLeast"/>
        <w:jc w:val="center"/>
        <w:rPr>
          <w:rFonts w:ascii="bnp-sreg" w:hAnsi="bnp-sreg"/>
          <w:color w:val="FFFFFF"/>
          <w:sz w:val="63"/>
          <w:szCs w:val="63"/>
        </w:rPr>
      </w:pPr>
      <w:r>
        <w:rPr>
          <w:rFonts w:ascii="bnp-sreg" w:hAnsi="bnp-sreg"/>
          <w:color w:val="FFFFFF"/>
          <w:sz w:val="63"/>
          <w:szCs w:val="63"/>
        </w:rPr>
        <w:t>1.000 kilos</w:t>
      </w:r>
    </w:p>
    <w:p w14:paraId="742905F3" w14:textId="77777777" w:rsidR="00D15CFA" w:rsidRDefault="00D15CFA" w:rsidP="00D15CFA">
      <w:pPr>
        <w:pStyle w:val="bq"/>
        <w:shd w:val="clear" w:color="auto" w:fill="333333"/>
        <w:spacing w:before="0" w:beforeAutospacing="0" w:after="0" w:afterAutospacing="0" w:line="192" w:lineRule="atLeast"/>
        <w:jc w:val="center"/>
        <w:rPr>
          <w:rFonts w:ascii="bnp-sreg" w:hAnsi="bnp-sreg"/>
          <w:color w:val="FFFFFF"/>
          <w:sz w:val="36"/>
          <w:szCs w:val="36"/>
        </w:rPr>
      </w:pPr>
      <w:r>
        <w:rPr>
          <w:rFonts w:ascii="bnp-sreg" w:hAnsi="bnp-sreg"/>
          <w:color w:val="FFFFFF"/>
          <w:sz w:val="36"/>
          <w:szCs w:val="36"/>
        </w:rPr>
        <w:t>Capacidad de carga</w:t>
      </w:r>
    </w:p>
    <w:p w14:paraId="5864928A" w14:textId="77777777" w:rsidR="00FB630A" w:rsidRDefault="00FB630A"/>
    <w:p w14:paraId="0E21D34B" w14:textId="3A1CAD90" w:rsidR="00D15CFA" w:rsidRDefault="00D15CFA" w:rsidP="00D15CFA">
      <w:pPr>
        <w:pStyle w:val="canshu"/>
        <w:shd w:val="clear" w:color="auto" w:fill="333333"/>
        <w:spacing w:before="0" w:beforeAutospacing="0" w:after="150" w:afterAutospacing="0" w:line="240" w:lineRule="atLeast"/>
        <w:jc w:val="center"/>
        <w:rPr>
          <w:rFonts w:ascii="bnp-sreg" w:hAnsi="bnp-sreg"/>
          <w:color w:val="FFFFFF"/>
          <w:sz w:val="63"/>
          <w:szCs w:val="63"/>
        </w:rPr>
      </w:pPr>
      <w:r>
        <w:rPr>
          <w:rFonts w:ascii="bnp-sreg" w:hAnsi="bnp-sreg"/>
          <w:color w:val="FFFFFF"/>
          <w:sz w:val="63"/>
          <w:szCs w:val="63"/>
        </w:rPr>
        <w:t>0 ~ 4500 mm</w:t>
      </w:r>
    </w:p>
    <w:p w14:paraId="42B39DB7" w14:textId="77777777" w:rsidR="00D15CFA" w:rsidRDefault="00D15CFA" w:rsidP="00D15CFA">
      <w:pPr>
        <w:pStyle w:val="bq"/>
        <w:shd w:val="clear" w:color="auto" w:fill="333333"/>
        <w:spacing w:before="0" w:beforeAutospacing="0" w:after="0" w:afterAutospacing="0" w:line="192" w:lineRule="atLeast"/>
        <w:jc w:val="center"/>
        <w:rPr>
          <w:rFonts w:ascii="bnp-sreg" w:hAnsi="bnp-sreg"/>
          <w:color w:val="FFFFFF"/>
          <w:sz w:val="36"/>
          <w:szCs w:val="36"/>
        </w:rPr>
      </w:pPr>
      <w:r>
        <w:rPr>
          <w:rFonts w:ascii="bnp-sreg" w:hAnsi="bnp-sreg"/>
          <w:color w:val="FFFFFF"/>
          <w:sz w:val="36"/>
          <w:szCs w:val="36"/>
        </w:rPr>
        <w:t>Altura de elevación</w:t>
      </w:r>
    </w:p>
    <w:p w14:paraId="3E430082" w14:textId="08B00153" w:rsidR="00D15CFA" w:rsidRDefault="00D15CFA"/>
    <w:p w14:paraId="11F96669" w14:textId="40897AF4" w:rsidR="00D15CFA" w:rsidRDefault="00D15CFA" w:rsidP="00D15CFA">
      <w:pPr>
        <w:pStyle w:val="canshu"/>
        <w:shd w:val="clear" w:color="auto" w:fill="333333"/>
        <w:spacing w:before="0" w:beforeAutospacing="0" w:after="150" w:afterAutospacing="0" w:line="240" w:lineRule="atLeast"/>
        <w:jc w:val="center"/>
        <w:rPr>
          <w:rFonts w:ascii="bnp-sreg" w:hAnsi="bnp-sreg"/>
          <w:color w:val="FFFFFF"/>
          <w:sz w:val="63"/>
          <w:szCs w:val="63"/>
        </w:rPr>
      </w:pPr>
      <w:r>
        <w:rPr>
          <w:rFonts w:ascii="bnp-sreg" w:hAnsi="bnp-sreg"/>
          <w:color w:val="FFFFFF"/>
          <w:sz w:val="63"/>
          <w:szCs w:val="63"/>
        </w:rPr>
        <w:t>Batería de plomo-ácido</w:t>
      </w:r>
    </w:p>
    <w:p w14:paraId="27DA91C7" w14:textId="7C6356F6" w:rsidR="00D15CFA" w:rsidRDefault="00D15CFA" w:rsidP="00D15CFA">
      <w:pPr>
        <w:pStyle w:val="bq"/>
        <w:shd w:val="clear" w:color="auto" w:fill="333333"/>
        <w:spacing w:before="0" w:beforeAutospacing="0" w:after="0" w:afterAutospacing="0" w:line="192" w:lineRule="atLeast"/>
        <w:jc w:val="center"/>
        <w:rPr>
          <w:rFonts w:ascii="bnp-sreg" w:hAnsi="bnp-sreg"/>
          <w:color w:val="FFFFF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35B817" wp14:editId="583DAA89">
            <wp:simplePos x="0" y="0"/>
            <wp:positionH relativeFrom="margin">
              <wp:posOffset>-899160</wp:posOffset>
            </wp:positionH>
            <wp:positionV relativeFrom="paragraph">
              <wp:posOffset>377190</wp:posOffset>
            </wp:positionV>
            <wp:extent cx="2524125" cy="2524125"/>
            <wp:effectExtent l="0" t="0" r="9525" b="9525"/>
            <wp:wrapTight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ight>
            <wp:docPr id="17567211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np-sreg" w:hAnsi="bnp-sreg"/>
          <w:color w:val="FFFFFF"/>
          <w:sz w:val="36"/>
          <w:szCs w:val="36"/>
        </w:rPr>
        <w:t>Tipos de unidad</w:t>
      </w:r>
    </w:p>
    <w:p w14:paraId="11E25962" w14:textId="2E9C35FC" w:rsidR="00D15CFA" w:rsidRDefault="00343AEB">
      <w:r>
        <w:rPr>
          <w:noProof/>
        </w:rPr>
        <w:drawing>
          <wp:anchor distT="0" distB="0" distL="114300" distR="114300" simplePos="0" relativeHeight="251663360" behindDoc="1" locked="0" layoutInCell="1" allowOverlap="1" wp14:anchorId="15B520A2" wp14:editId="0D91A191">
            <wp:simplePos x="0" y="0"/>
            <wp:positionH relativeFrom="margin">
              <wp:posOffset>1385570</wp:posOffset>
            </wp:positionH>
            <wp:positionV relativeFrom="paragraph">
              <wp:posOffset>2597150</wp:posOffset>
            </wp:positionV>
            <wp:extent cx="2771775" cy="2771775"/>
            <wp:effectExtent l="0" t="0" r="9525" b="9525"/>
            <wp:wrapTight wrapText="bothSides">
              <wp:wrapPolygon edited="0">
                <wp:start x="0" y="0"/>
                <wp:lineTo x="0" y="21526"/>
                <wp:lineTo x="21526" y="21526"/>
                <wp:lineTo x="21526" y="0"/>
                <wp:lineTo x="0" y="0"/>
              </wp:wrapPolygon>
            </wp:wrapTight>
            <wp:docPr id="165742378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6E253EF" wp14:editId="3309E53E">
            <wp:simplePos x="0" y="0"/>
            <wp:positionH relativeFrom="margin">
              <wp:posOffset>1672590</wp:posOffset>
            </wp:positionH>
            <wp:positionV relativeFrom="paragraph">
              <wp:posOffset>175260</wp:posOffset>
            </wp:positionV>
            <wp:extent cx="2333625" cy="2333625"/>
            <wp:effectExtent l="0" t="0" r="9525" b="9525"/>
            <wp:wrapTight wrapText="bothSides">
              <wp:wrapPolygon edited="0">
                <wp:start x="0" y="0"/>
                <wp:lineTo x="0" y="21512"/>
                <wp:lineTo x="21512" y="21512"/>
                <wp:lineTo x="21512" y="0"/>
                <wp:lineTo x="0" y="0"/>
              </wp:wrapPolygon>
            </wp:wrapTight>
            <wp:docPr id="26968786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50586" w14:textId="221E7B59" w:rsidR="00D15CFA" w:rsidRDefault="00343AEB">
      <w:r>
        <w:rPr>
          <w:noProof/>
        </w:rPr>
        <w:drawing>
          <wp:anchor distT="0" distB="0" distL="114300" distR="114300" simplePos="0" relativeHeight="251661312" behindDoc="1" locked="0" layoutInCell="1" allowOverlap="1" wp14:anchorId="211E665C" wp14:editId="62A667BA">
            <wp:simplePos x="0" y="0"/>
            <wp:positionH relativeFrom="page">
              <wp:align>left</wp:align>
            </wp:positionH>
            <wp:positionV relativeFrom="paragraph">
              <wp:posOffset>3173730</wp:posOffset>
            </wp:positionV>
            <wp:extent cx="2352675" cy="2352675"/>
            <wp:effectExtent l="0" t="0" r="9525" b="9525"/>
            <wp:wrapTight wrapText="bothSides">
              <wp:wrapPolygon edited="0">
                <wp:start x="0" y="0"/>
                <wp:lineTo x="0" y="21513"/>
                <wp:lineTo x="21513" y="21513"/>
                <wp:lineTo x="21513" y="0"/>
                <wp:lineTo x="0" y="0"/>
              </wp:wrapPolygon>
            </wp:wrapTight>
            <wp:docPr id="167588526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CFA">
        <w:rPr>
          <w:noProof/>
        </w:rPr>
        <w:drawing>
          <wp:anchor distT="0" distB="0" distL="114300" distR="114300" simplePos="0" relativeHeight="251659264" behindDoc="1" locked="0" layoutInCell="1" allowOverlap="1" wp14:anchorId="057B1202" wp14:editId="16178AC5">
            <wp:simplePos x="0" y="0"/>
            <wp:positionH relativeFrom="column">
              <wp:posOffset>4206240</wp:posOffset>
            </wp:positionH>
            <wp:positionV relativeFrom="paragraph">
              <wp:posOffset>23495</wp:posOffset>
            </wp:positionV>
            <wp:extent cx="221932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07" y="21507"/>
                <wp:lineTo x="21507" y="0"/>
                <wp:lineTo x="0" y="0"/>
              </wp:wrapPolygon>
            </wp:wrapTight>
            <wp:docPr id="57598519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4A167" w14:textId="499485CA" w:rsidR="00D15CFA" w:rsidRPr="00D15CFA" w:rsidRDefault="00D15CFA" w:rsidP="00D15CFA"/>
    <w:p w14:paraId="61717B21" w14:textId="61DD698D" w:rsidR="00D15CFA" w:rsidRPr="00D15CFA" w:rsidRDefault="00343AEB" w:rsidP="00D15CFA">
      <w:r>
        <w:rPr>
          <w:noProof/>
        </w:rPr>
        <w:drawing>
          <wp:anchor distT="0" distB="0" distL="114300" distR="114300" simplePos="0" relativeHeight="251662336" behindDoc="1" locked="0" layoutInCell="1" allowOverlap="1" wp14:anchorId="051DD218" wp14:editId="0103ABB3">
            <wp:simplePos x="0" y="0"/>
            <wp:positionH relativeFrom="column">
              <wp:posOffset>3930015</wp:posOffset>
            </wp:positionH>
            <wp:positionV relativeFrom="paragraph">
              <wp:posOffset>284480</wp:posOffset>
            </wp:positionV>
            <wp:extent cx="22860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20" y="21420"/>
                <wp:lineTo x="21420" y="0"/>
                <wp:lineTo x="0" y="0"/>
              </wp:wrapPolygon>
            </wp:wrapTight>
            <wp:docPr id="177859768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843E8" w14:textId="2713CE72" w:rsidR="00D15CFA" w:rsidRPr="00D15CFA" w:rsidRDefault="00D15CFA" w:rsidP="00D15CFA"/>
    <w:p w14:paraId="44A9D93E" w14:textId="14EC31AD" w:rsidR="00D15CFA" w:rsidRDefault="00D15CFA" w:rsidP="00D15CFA"/>
    <w:p w14:paraId="14188BC7" w14:textId="77777777" w:rsidR="00D15CFA" w:rsidRPr="00D15CFA" w:rsidRDefault="00D15CFA" w:rsidP="00D15CFA">
      <w:pPr>
        <w:shd w:val="clear" w:color="auto" w:fill="FFFFFF"/>
        <w:spacing w:after="690" w:line="192" w:lineRule="atLeast"/>
        <w:outlineLvl w:val="5"/>
        <w:rPr>
          <w:rFonts w:eastAsia="Times New Roman" w:cstheme="minorHAnsi"/>
          <w:b/>
          <w:bCs/>
          <w:caps/>
          <w:color w:val="767171" w:themeColor="background2" w:themeShade="80"/>
          <w:kern w:val="0"/>
          <w:sz w:val="36"/>
          <w:szCs w:val="36"/>
          <w:u w:val="single"/>
          <w:lang w:eastAsia="es-AR"/>
          <w14:ligatures w14:val="none"/>
        </w:rPr>
      </w:pPr>
      <w:r w:rsidRPr="00D15CFA">
        <w:rPr>
          <w:rFonts w:eastAsia="Times New Roman" w:cstheme="minorHAnsi"/>
          <w:b/>
          <w:bCs/>
          <w:caps/>
          <w:color w:val="767171" w:themeColor="background2" w:themeShade="80"/>
          <w:kern w:val="0"/>
          <w:sz w:val="36"/>
          <w:szCs w:val="36"/>
          <w:u w:val="single"/>
          <w:lang w:eastAsia="es-AR"/>
          <w14:ligatures w14:val="none"/>
        </w:rPr>
        <w:t>DESCRIPCIÓN GENERAL</w:t>
      </w:r>
    </w:p>
    <w:p w14:paraId="0CB7055F" w14:textId="5AB12CE0" w:rsidR="00D15CFA" w:rsidRPr="00D15CFA" w:rsidRDefault="00D15CFA" w:rsidP="00727C81">
      <w:pPr>
        <w:shd w:val="clear" w:color="auto" w:fill="FFFFFF"/>
        <w:spacing w:after="0" w:line="276" w:lineRule="auto"/>
        <w:rPr>
          <w:rFonts w:eastAsia="Times New Roman" w:cstheme="minorHAnsi"/>
          <w:color w:val="666666"/>
          <w:kern w:val="0"/>
          <w:sz w:val="28"/>
          <w:szCs w:val="28"/>
          <w:lang w:eastAsia="es-AR"/>
          <w14:ligatures w14:val="none"/>
        </w:rPr>
      </w:pPr>
      <w:r w:rsidRPr="00D15CFA">
        <w:rPr>
          <w:rFonts w:eastAsia="Times New Roman" w:cstheme="minorHAnsi"/>
          <w:color w:val="666666"/>
          <w:kern w:val="0"/>
          <w:sz w:val="28"/>
          <w:szCs w:val="28"/>
          <w:lang w:eastAsia="es-AR"/>
          <w14:ligatures w14:val="none"/>
        </w:rPr>
        <w:t>El preparador de pedidos de nivel medio de la serie A es un tipo de carretilla de alta gama para equipos de almacén. La carretilla cuenta con un sistema de protección de seguridad completo, un excelente diseño ergonómico y un sistema de control de vanguardia. Con confiabilidad, estabilidad, comodidad, seguridad y excelente rendimiento, es adecuado para operaciones de preparación de pedidos para sistemas de almacenamiento y recuperación automáticos de nivel bajo y medio con una altura inferior a 5 m.</w:t>
      </w:r>
    </w:p>
    <w:p w14:paraId="342A26C5" w14:textId="77777777" w:rsidR="00D15CFA" w:rsidRDefault="00D15CFA" w:rsidP="00D15CFA"/>
    <w:p w14:paraId="378772F7" w14:textId="335DF2DD" w:rsidR="00D15CFA" w:rsidRDefault="00D15CFA" w:rsidP="009859DD">
      <w:pPr>
        <w:jc w:val="center"/>
        <w:rPr>
          <w:b/>
          <w:bCs/>
          <w:color w:val="767171" w:themeColor="background2" w:themeShade="80"/>
          <w:sz w:val="36"/>
          <w:szCs w:val="36"/>
          <w:u w:val="single"/>
        </w:rPr>
      </w:pPr>
      <w:r w:rsidRPr="00D15CFA">
        <w:rPr>
          <w:b/>
          <w:bCs/>
          <w:color w:val="767171" w:themeColor="background2" w:themeShade="80"/>
          <w:sz w:val="36"/>
          <w:szCs w:val="36"/>
          <w:u w:val="single"/>
        </w:rPr>
        <w:t>CARACTERISTICAS</w:t>
      </w:r>
    </w:p>
    <w:p w14:paraId="65237C58" w14:textId="77777777" w:rsidR="005D6EAF" w:rsidRDefault="00D15CFA" w:rsidP="005D6EAF">
      <w:pPr>
        <w:pStyle w:val="Prrafodelista"/>
        <w:numPr>
          <w:ilvl w:val="0"/>
          <w:numId w:val="1"/>
        </w:numPr>
        <w:spacing w:after="135" w:line="240" w:lineRule="atLeast"/>
        <w:outlineLvl w:val="5"/>
        <w:rPr>
          <w:rFonts w:asciiTheme="majorHAnsi" w:eastAsia="Times New Roman" w:hAnsiTheme="majorHAnsi" w:cstheme="majorHAnsi"/>
          <w:b/>
          <w:bCs/>
          <w:color w:val="333333"/>
          <w:kern w:val="0"/>
          <w:sz w:val="28"/>
          <w:szCs w:val="28"/>
          <w:u w:val="single"/>
          <w:lang w:eastAsia="es-AR"/>
          <w14:ligatures w14:val="none"/>
        </w:rPr>
      </w:pPr>
      <w:r w:rsidRPr="005D6EAF">
        <w:rPr>
          <w:rFonts w:asciiTheme="majorHAnsi" w:eastAsia="Times New Roman" w:hAnsiTheme="majorHAnsi" w:cstheme="majorHAnsi"/>
          <w:b/>
          <w:bCs/>
          <w:color w:val="333333"/>
          <w:kern w:val="0"/>
          <w:sz w:val="28"/>
          <w:szCs w:val="28"/>
          <w:u w:val="single"/>
          <w:lang w:eastAsia="es-AR"/>
          <w14:ligatures w14:val="none"/>
        </w:rPr>
        <w:t>Mantenimiento</w:t>
      </w:r>
    </w:p>
    <w:p w14:paraId="2EFEDA3C" w14:textId="6E058746" w:rsidR="00D15CFA" w:rsidRDefault="00D15CFA" w:rsidP="005D6EAF">
      <w:pPr>
        <w:pStyle w:val="Prrafodelista"/>
        <w:spacing w:after="135" w:line="240" w:lineRule="atLeast"/>
        <w:outlineLvl w:val="5"/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es-AR"/>
          <w14:ligatures w14:val="none"/>
        </w:rPr>
      </w:pPr>
      <w:r w:rsidRPr="005D6EAF"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es-AR"/>
          <w14:ligatures w14:val="none"/>
        </w:rPr>
        <w:t>El motor de accionamiento de CA sin escobillas y sin mantenimiento reduce significativamente el costo de operación.</w:t>
      </w:r>
    </w:p>
    <w:p w14:paraId="705F77DE" w14:textId="77777777" w:rsidR="005D6EAF" w:rsidRPr="005D6EAF" w:rsidRDefault="005D6EAF" w:rsidP="005D6EAF">
      <w:pPr>
        <w:pStyle w:val="Prrafodelista"/>
        <w:spacing w:after="135" w:line="240" w:lineRule="atLeast"/>
        <w:outlineLvl w:val="5"/>
        <w:rPr>
          <w:rFonts w:asciiTheme="majorHAnsi" w:eastAsia="Times New Roman" w:hAnsiTheme="majorHAnsi" w:cstheme="majorHAnsi"/>
          <w:b/>
          <w:bCs/>
          <w:color w:val="333333"/>
          <w:kern w:val="0"/>
          <w:sz w:val="28"/>
          <w:szCs w:val="28"/>
          <w:u w:val="single"/>
          <w:lang w:eastAsia="es-AR"/>
          <w14:ligatures w14:val="none"/>
        </w:rPr>
      </w:pPr>
    </w:p>
    <w:p w14:paraId="092D66BE" w14:textId="77777777" w:rsidR="005D6EAF" w:rsidRDefault="00D15CFA" w:rsidP="005D6EAF">
      <w:pPr>
        <w:pStyle w:val="Prrafodelista"/>
        <w:numPr>
          <w:ilvl w:val="0"/>
          <w:numId w:val="1"/>
        </w:numPr>
        <w:spacing w:after="135" w:line="240" w:lineRule="atLeast"/>
        <w:outlineLvl w:val="5"/>
        <w:rPr>
          <w:rFonts w:asciiTheme="majorHAnsi" w:eastAsia="Times New Roman" w:hAnsiTheme="majorHAnsi" w:cstheme="majorHAnsi"/>
          <w:b/>
          <w:bCs/>
          <w:color w:val="333333"/>
          <w:kern w:val="0"/>
          <w:sz w:val="28"/>
          <w:szCs w:val="28"/>
          <w:u w:val="single"/>
          <w:lang w:eastAsia="es-AR"/>
          <w14:ligatures w14:val="none"/>
        </w:rPr>
      </w:pPr>
      <w:r w:rsidRPr="005D6EAF">
        <w:rPr>
          <w:rFonts w:asciiTheme="majorHAnsi" w:eastAsia="Times New Roman" w:hAnsiTheme="majorHAnsi" w:cstheme="majorHAnsi"/>
          <w:b/>
          <w:bCs/>
          <w:color w:val="333333"/>
          <w:kern w:val="0"/>
          <w:sz w:val="28"/>
          <w:szCs w:val="28"/>
          <w:u w:val="single"/>
          <w:lang w:eastAsia="es-AR"/>
          <w14:ligatures w14:val="none"/>
        </w:rPr>
        <w:t>Comodidad</w:t>
      </w:r>
    </w:p>
    <w:p w14:paraId="28A89A66" w14:textId="0323A2E9" w:rsidR="00D15CFA" w:rsidRDefault="00D15CFA" w:rsidP="005D6EAF">
      <w:pPr>
        <w:pStyle w:val="Prrafodelista"/>
        <w:spacing w:after="135" w:line="240" w:lineRule="atLeast"/>
        <w:outlineLvl w:val="5"/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es-AR"/>
          <w14:ligatures w14:val="none"/>
        </w:rPr>
      </w:pPr>
      <w:r w:rsidRPr="005D6EAF"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es-AR"/>
          <w14:ligatures w14:val="none"/>
        </w:rPr>
        <w:t>Las funciones de amortiguación y desaceleración del mástil cuando sube/desciende hacia arriba/abajo pueden evitar el impacto y así aumentar la comodidad.</w:t>
      </w:r>
    </w:p>
    <w:p w14:paraId="6687E092" w14:textId="77777777" w:rsidR="005D6EAF" w:rsidRPr="005D6EAF" w:rsidRDefault="005D6EAF" w:rsidP="005D6EAF">
      <w:pPr>
        <w:pStyle w:val="Prrafodelista"/>
        <w:spacing w:after="135" w:line="240" w:lineRule="atLeast"/>
        <w:outlineLvl w:val="5"/>
        <w:rPr>
          <w:rFonts w:asciiTheme="majorHAnsi" w:eastAsia="Times New Roman" w:hAnsiTheme="majorHAnsi" w:cstheme="majorHAnsi"/>
          <w:b/>
          <w:bCs/>
          <w:color w:val="333333"/>
          <w:kern w:val="0"/>
          <w:sz w:val="28"/>
          <w:szCs w:val="28"/>
          <w:u w:val="single"/>
          <w:lang w:eastAsia="es-AR"/>
          <w14:ligatures w14:val="none"/>
        </w:rPr>
      </w:pPr>
    </w:p>
    <w:p w14:paraId="5BD93DC0" w14:textId="77777777" w:rsidR="005D6EAF" w:rsidRDefault="00D15CFA" w:rsidP="005D6EAF">
      <w:pPr>
        <w:pStyle w:val="Prrafodelista"/>
        <w:numPr>
          <w:ilvl w:val="0"/>
          <w:numId w:val="1"/>
        </w:numPr>
        <w:spacing w:after="135" w:line="240" w:lineRule="atLeast"/>
        <w:outlineLvl w:val="5"/>
        <w:rPr>
          <w:rFonts w:asciiTheme="majorHAnsi" w:eastAsia="Times New Roman" w:hAnsiTheme="majorHAnsi" w:cstheme="majorHAnsi"/>
          <w:b/>
          <w:bCs/>
          <w:color w:val="333333"/>
          <w:kern w:val="0"/>
          <w:sz w:val="28"/>
          <w:szCs w:val="28"/>
          <w:u w:val="single"/>
          <w:lang w:eastAsia="es-AR"/>
          <w14:ligatures w14:val="none"/>
        </w:rPr>
      </w:pPr>
      <w:r w:rsidRPr="005D6EAF">
        <w:rPr>
          <w:rFonts w:asciiTheme="majorHAnsi" w:eastAsia="Times New Roman" w:hAnsiTheme="majorHAnsi" w:cstheme="majorHAnsi"/>
          <w:b/>
          <w:bCs/>
          <w:color w:val="333333"/>
          <w:kern w:val="0"/>
          <w:sz w:val="28"/>
          <w:szCs w:val="28"/>
          <w:u w:val="single"/>
          <w:lang w:eastAsia="es-AR"/>
          <w14:ligatures w14:val="none"/>
        </w:rPr>
        <w:t>Fiabilidad</w:t>
      </w:r>
    </w:p>
    <w:p w14:paraId="4608E4D0" w14:textId="0E61DFF4" w:rsidR="00D15CFA" w:rsidRDefault="00D15CFA" w:rsidP="005D6EAF">
      <w:pPr>
        <w:pStyle w:val="Prrafodelista"/>
        <w:spacing w:after="135" w:line="240" w:lineRule="atLeast"/>
        <w:outlineLvl w:val="5"/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es-AR"/>
          <w14:ligatures w14:val="none"/>
        </w:rPr>
      </w:pPr>
      <w:r w:rsidRPr="005D6EAF"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es-AR"/>
          <w14:ligatures w14:val="none"/>
        </w:rPr>
        <w:t>La estructura del chasis con marco de placa de acero de alta resistencia presenta una larga vida útil.</w:t>
      </w:r>
    </w:p>
    <w:p w14:paraId="29EED519" w14:textId="77777777" w:rsidR="005D6EAF" w:rsidRPr="005D6EAF" w:rsidRDefault="005D6EAF" w:rsidP="005D6EAF">
      <w:pPr>
        <w:pStyle w:val="Prrafodelista"/>
        <w:spacing w:after="135" w:line="240" w:lineRule="atLeast"/>
        <w:outlineLvl w:val="5"/>
        <w:rPr>
          <w:rFonts w:asciiTheme="majorHAnsi" w:eastAsia="Times New Roman" w:hAnsiTheme="majorHAnsi" w:cstheme="majorHAnsi"/>
          <w:b/>
          <w:bCs/>
          <w:color w:val="333333"/>
          <w:kern w:val="0"/>
          <w:sz w:val="28"/>
          <w:szCs w:val="28"/>
          <w:u w:val="single"/>
          <w:lang w:eastAsia="es-AR"/>
          <w14:ligatures w14:val="none"/>
        </w:rPr>
      </w:pPr>
    </w:p>
    <w:p w14:paraId="63B58FF8" w14:textId="77777777" w:rsidR="005D6EAF" w:rsidRDefault="00D15CFA" w:rsidP="005D6EAF">
      <w:pPr>
        <w:pStyle w:val="Prrafodelista"/>
        <w:numPr>
          <w:ilvl w:val="0"/>
          <w:numId w:val="1"/>
        </w:numPr>
        <w:spacing w:after="135" w:line="240" w:lineRule="atLeast"/>
        <w:outlineLvl w:val="5"/>
        <w:rPr>
          <w:rFonts w:asciiTheme="majorHAnsi" w:eastAsia="Times New Roman" w:hAnsiTheme="majorHAnsi" w:cstheme="majorHAnsi"/>
          <w:b/>
          <w:bCs/>
          <w:color w:val="333333"/>
          <w:kern w:val="0"/>
          <w:sz w:val="28"/>
          <w:szCs w:val="28"/>
          <w:u w:val="single"/>
          <w:lang w:eastAsia="es-AR"/>
          <w14:ligatures w14:val="none"/>
        </w:rPr>
      </w:pPr>
      <w:r w:rsidRPr="005D6EAF">
        <w:rPr>
          <w:rFonts w:asciiTheme="majorHAnsi" w:eastAsia="Times New Roman" w:hAnsiTheme="majorHAnsi" w:cstheme="majorHAnsi"/>
          <w:b/>
          <w:bCs/>
          <w:color w:val="333333"/>
          <w:kern w:val="0"/>
          <w:sz w:val="28"/>
          <w:szCs w:val="28"/>
          <w:u w:val="single"/>
          <w:lang w:eastAsia="es-AR"/>
          <w14:ligatures w14:val="none"/>
        </w:rPr>
        <w:t>Seguridad</w:t>
      </w:r>
    </w:p>
    <w:p w14:paraId="07948A03" w14:textId="3D46E46A" w:rsidR="00D15CFA" w:rsidRDefault="00D15CFA" w:rsidP="005D6EAF">
      <w:pPr>
        <w:pStyle w:val="Prrafodelista"/>
        <w:spacing w:after="135" w:line="240" w:lineRule="atLeast"/>
        <w:outlineLvl w:val="5"/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es-AR"/>
          <w14:ligatures w14:val="none"/>
        </w:rPr>
      </w:pPr>
      <w:r w:rsidRPr="005D6EAF"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es-AR"/>
          <w14:ligatures w14:val="none"/>
        </w:rPr>
        <w:t>El sistema de detección del ángulo de inclinación, como configuración estándar, hace que el camión detenga la operación cuando se inclina hacia adelante/atrás o hacia la izquierda/derecha en un ángulo determinado, y la operación puede no reanudarse hasta que la cabina se baje al nivel por debajo de cierta altura.</w:t>
      </w:r>
    </w:p>
    <w:p w14:paraId="72FB864C" w14:textId="77777777" w:rsidR="005D6EAF" w:rsidRPr="005D6EAF" w:rsidRDefault="005D6EAF" w:rsidP="005D6EAF">
      <w:pPr>
        <w:pStyle w:val="Prrafodelista"/>
        <w:spacing w:after="135" w:line="240" w:lineRule="atLeast"/>
        <w:outlineLvl w:val="5"/>
        <w:rPr>
          <w:rFonts w:asciiTheme="majorHAnsi" w:eastAsia="Times New Roman" w:hAnsiTheme="majorHAnsi" w:cstheme="majorHAnsi"/>
          <w:b/>
          <w:bCs/>
          <w:color w:val="333333"/>
          <w:kern w:val="0"/>
          <w:sz w:val="28"/>
          <w:szCs w:val="28"/>
          <w:u w:val="single"/>
          <w:lang w:eastAsia="es-AR"/>
          <w14:ligatures w14:val="none"/>
        </w:rPr>
      </w:pPr>
    </w:p>
    <w:p w14:paraId="4AE9D7D5" w14:textId="77777777" w:rsidR="005D6EAF" w:rsidRDefault="005D6EAF" w:rsidP="005D6EAF">
      <w:pPr>
        <w:pStyle w:val="Prrafodelista"/>
        <w:numPr>
          <w:ilvl w:val="0"/>
          <w:numId w:val="1"/>
        </w:numPr>
        <w:spacing w:after="135" w:line="240" w:lineRule="atLeast"/>
        <w:outlineLvl w:val="5"/>
        <w:rPr>
          <w:rFonts w:asciiTheme="majorHAnsi" w:eastAsia="Times New Roman" w:hAnsiTheme="majorHAnsi" w:cstheme="majorHAnsi"/>
          <w:b/>
          <w:bCs/>
          <w:color w:val="333333"/>
          <w:kern w:val="0"/>
          <w:sz w:val="28"/>
          <w:szCs w:val="28"/>
          <w:u w:val="single"/>
          <w:lang w:eastAsia="es-AR"/>
          <w14:ligatures w14:val="none"/>
        </w:rPr>
      </w:pPr>
      <w:r w:rsidRPr="005D6EAF">
        <w:rPr>
          <w:rFonts w:asciiTheme="majorHAnsi" w:eastAsia="Times New Roman" w:hAnsiTheme="majorHAnsi" w:cstheme="majorHAnsi"/>
          <w:b/>
          <w:bCs/>
          <w:color w:val="333333"/>
          <w:kern w:val="0"/>
          <w:sz w:val="28"/>
          <w:szCs w:val="28"/>
          <w:u w:val="single"/>
          <w:lang w:eastAsia="es-AR"/>
          <w14:ligatures w14:val="none"/>
        </w:rPr>
        <w:t>Rendimiento alto</w:t>
      </w:r>
    </w:p>
    <w:p w14:paraId="2DCFA0F2" w14:textId="19902BB7" w:rsidR="005D6EAF" w:rsidRPr="005D6EAF" w:rsidRDefault="005D6EAF" w:rsidP="005D6EAF">
      <w:pPr>
        <w:pStyle w:val="Prrafodelista"/>
        <w:spacing w:after="135" w:line="240" w:lineRule="atLeast"/>
        <w:outlineLvl w:val="5"/>
        <w:rPr>
          <w:rFonts w:asciiTheme="majorHAnsi" w:eastAsia="Times New Roman" w:hAnsiTheme="majorHAnsi" w:cstheme="majorHAnsi"/>
          <w:b/>
          <w:bCs/>
          <w:color w:val="333333"/>
          <w:kern w:val="0"/>
          <w:sz w:val="28"/>
          <w:szCs w:val="28"/>
          <w:u w:val="single"/>
          <w:lang w:eastAsia="es-AR"/>
          <w14:ligatures w14:val="none"/>
        </w:rPr>
      </w:pPr>
      <w:r w:rsidRPr="005D6EAF"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es-AR"/>
          <w14:ligatures w14:val="none"/>
        </w:rPr>
        <w:t>La velocidad máxima de desplazamiento con carga completa puede alcanzar los 9 km/h, lo que aumenta sustancialmente la eficiencia.</w:t>
      </w:r>
    </w:p>
    <w:p w14:paraId="70CFD175" w14:textId="77777777" w:rsidR="00D15CFA" w:rsidRPr="005D6EAF" w:rsidRDefault="00D15CFA" w:rsidP="00D15CFA">
      <w:pPr>
        <w:rPr>
          <w:rFonts w:asciiTheme="majorHAnsi" w:hAnsiTheme="majorHAnsi" w:cstheme="majorHAnsi"/>
          <w:b/>
          <w:bCs/>
          <w:color w:val="767171" w:themeColor="background2" w:themeShade="80"/>
          <w:sz w:val="28"/>
          <w:szCs w:val="28"/>
          <w:u w:val="single"/>
        </w:rPr>
      </w:pPr>
    </w:p>
    <w:p w14:paraId="305C24FB" w14:textId="77777777" w:rsidR="00D15CFA" w:rsidRPr="00D15CFA" w:rsidRDefault="00D15CFA" w:rsidP="00D15CFA"/>
    <w:p w14:paraId="726A06CE" w14:textId="37539FB3" w:rsidR="00D15CFA" w:rsidRPr="00D15CFA" w:rsidRDefault="005D6EAF" w:rsidP="00D15CFA">
      <w:r>
        <w:rPr>
          <w:noProof/>
        </w:rPr>
        <w:drawing>
          <wp:anchor distT="0" distB="0" distL="114300" distR="114300" simplePos="0" relativeHeight="251664384" behindDoc="1" locked="0" layoutInCell="1" allowOverlap="1" wp14:anchorId="774D4D8A" wp14:editId="29DA03F2">
            <wp:simplePos x="0" y="0"/>
            <wp:positionH relativeFrom="page">
              <wp:posOffset>114300</wp:posOffset>
            </wp:positionH>
            <wp:positionV relativeFrom="paragraph">
              <wp:posOffset>0</wp:posOffset>
            </wp:positionV>
            <wp:extent cx="198120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392" y="21392"/>
                <wp:lineTo x="21392" y="0"/>
                <wp:lineTo x="0" y="0"/>
              </wp:wrapPolygon>
            </wp:wrapTight>
            <wp:docPr id="74445463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B6AB1B" w14:textId="69803134" w:rsidR="00D15CFA" w:rsidRPr="00D15CFA" w:rsidRDefault="00D15CFA" w:rsidP="00D15CFA"/>
    <w:p w14:paraId="0E8E8F91" w14:textId="7B15E5B5" w:rsidR="00D15CFA" w:rsidRPr="00D15CFA" w:rsidRDefault="005D6EAF" w:rsidP="00D15CF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62ABC3" wp14:editId="4AD98429">
                <wp:simplePos x="0" y="0"/>
                <wp:positionH relativeFrom="column">
                  <wp:posOffset>1034415</wp:posOffset>
                </wp:positionH>
                <wp:positionV relativeFrom="paragraph">
                  <wp:posOffset>186055</wp:posOffset>
                </wp:positionV>
                <wp:extent cx="285750" cy="323850"/>
                <wp:effectExtent l="0" t="19050" r="38100" b="38100"/>
                <wp:wrapNone/>
                <wp:docPr id="1143849274" name="Flecha: a l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51E5A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8" o:spid="_x0000_s1026" type="#_x0000_t13" style="position:absolute;margin-left:81.45pt;margin-top:14.65pt;width:22.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6crXgIAABgFAAAOAAAAZHJzL2Uyb0RvYy54bWysVFFP2zAQfp+0/2D5fSQtdLCKFFUgpkkI&#10;EDDxbBy7seT4vLPbtPv1OztpigDtYdqLc/bdfXf+8p3PL7atZRuFwYCr+OSo5Ew5CbVxq4r/fLr+&#10;csZZiMLVwoJTFd+pwC8Wnz+dd36uptCArRUyAnFh3vmKNzH6eVEE2ahWhCPwypFTA7Yi0hZXRY2i&#10;I/TWFtOy/Fp0gLVHkCoEOr3qnXyR8bVWMt5pHVRktuLUW8wr5vUlrcXiXMxXKHxj5NCG+IcuWmEc&#10;FR2hrkQUbI3mHVRrJEIAHY8ktAVobaTKd6DbTMo3t3lshFf5LkRO8CNN4f/BytvNo79HoqHzYR7I&#10;TLfYamzTl/pj20zWbiRLbSOTdDg9m53OiFJJruPp8RnZhFIckj2G+F1By5JRcTSrJi4RoctEic1N&#10;iH3CPpCyD01kK+6sSn1Y96A0M3Uqm7OzPtSlRbYR9GeFlMrFSe9qRK3648msLPddjRm5xwyYkLWx&#10;dsQeAJL23mP3vQ7xKVVleY3J5d8a65PHjFwZXByTW+MAPwKwdKuhch+/J6mnJrH0AvXuHhlCL+7g&#10;5bUhxm9EiPcCSc30k2hC4x0t2kJXcRgszhrA3x+dp3gSGXk562g6Kh5+rQUqzuwPR/L7Njk5SeOU&#10;Nyez0ylt8LXn5bXHrdtLoN80obfAy2ym+Gj3pkZon2mQl6kquYSTVLviMuJ+cxn7qaWnQKrlMofR&#10;CHkRb9yjlwk8sZq09LR9FugH2UXS6y3sJ0nM3+iuj02ZDpbrCNpkUR54Hfim8cvCGZ6KNN+v9znq&#10;8KAt/gAAAP//AwBQSwMEFAAGAAgAAAAhAAwD5S7dAAAACQEAAA8AAABkcnMvZG93bnJldi54bWxM&#10;j8FOwzAMhu9IvENkJG4soZO6rTSdEAJxArSxA8e0MU3VxqmabCtvjzmx42//+vy53M5+ECecYhdI&#10;w/1CgUBqgu2o1XD4fLlbg4jJkDVDINTwgxG21fVVaQobzrTD0z61giEUC6PBpTQWUsbGoTdxEUYk&#10;3n2HyZvEcWqlncyZ4X6QmVK59KYjvuDMiE8Om35/9BrWLq58f3it35qMdh9O9fnX+7PWtzfz4wOI&#10;hHP6L8OfPqtDxU51OJKNYuCcZxuuasg2SxBcyNSKBzXT1RJkVcrLD6pfAAAA//8DAFBLAQItABQA&#10;BgAIAAAAIQC2gziS/gAAAOEBAAATAAAAAAAAAAAAAAAAAAAAAABbQ29udGVudF9UeXBlc10ueG1s&#10;UEsBAi0AFAAGAAgAAAAhADj9If/WAAAAlAEAAAsAAAAAAAAAAAAAAAAALwEAAF9yZWxzLy5yZWxz&#10;UEsBAi0AFAAGAAgAAAAhAIYHpyteAgAAGAUAAA4AAAAAAAAAAAAAAAAALgIAAGRycy9lMm9Eb2Mu&#10;eG1sUEsBAi0AFAAGAAgAAAAhAAwD5S7dAAAACQEAAA8AAAAAAAAAAAAAAAAAuAQAAGRycy9kb3du&#10;cmV2LnhtbFBLBQYAAAAABAAEAPMAAADCBQAAAAA=&#10;" adj="10800" fillcolor="#4472c4 [3204]" strokecolor="#09101d [484]" strokeweight="1pt"/>
            </w:pict>
          </mc:Fallback>
        </mc:AlternateContent>
      </w:r>
    </w:p>
    <w:p w14:paraId="720DBF77" w14:textId="7ACB49E9" w:rsidR="00D15CFA" w:rsidRDefault="005D6EAF" w:rsidP="00D15CFA">
      <w:r>
        <w:t xml:space="preserve">         DESPLIEGUE LATERAL DE LA BATERIA</w:t>
      </w:r>
    </w:p>
    <w:p w14:paraId="0D936C6D" w14:textId="77777777" w:rsidR="005D6EAF" w:rsidRDefault="005D6EAF" w:rsidP="00D15CFA"/>
    <w:p w14:paraId="5A7E7844" w14:textId="77777777" w:rsidR="005D6EAF" w:rsidRDefault="005D6EAF" w:rsidP="00D15CFA"/>
    <w:p w14:paraId="55B1D432" w14:textId="7AC78CE0" w:rsidR="005D6EAF" w:rsidRDefault="008C28DD" w:rsidP="00D15CFA">
      <w:r>
        <w:rPr>
          <w:noProof/>
        </w:rPr>
        <w:drawing>
          <wp:anchor distT="0" distB="0" distL="114300" distR="114300" simplePos="0" relativeHeight="251666432" behindDoc="1" locked="0" layoutInCell="1" allowOverlap="1" wp14:anchorId="61B42CE6" wp14:editId="77D0BD80">
            <wp:simplePos x="0" y="0"/>
            <wp:positionH relativeFrom="column">
              <wp:posOffset>-984885</wp:posOffset>
            </wp:positionH>
            <wp:positionV relativeFrom="paragraph">
              <wp:posOffset>358140</wp:posOffset>
            </wp:positionV>
            <wp:extent cx="203835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132106582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08542" w14:textId="4820BBF9" w:rsidR="005D6EAF" w:rsidRDefault="005D6EAF" w:rsidP="00D15CFA"/>
    <w:p w14:paraId="6A935FE0" w14:textId="16322721" w:rsidR="005D6EAF" w:rsidRPr="00D15CFA" w:rsidRDefault="005D6EAF" w:rsidP="00D15CFA"/>
    <w:p w14:paraId="3BF67512" w14:textId="1EF18976" w:rsidR="00D15CFA" w:rsidRPr="00D15CFA" w:rsidRDefault="009859DD" w:rsidP="00D15CF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B591BD" wp14:editId="1A84F0AC">
                <wp:simplePos x="0" y="0"/>
                <wp:positionH relativeFrom="column">
                  <wp:posOffset>1090930</wp:posOffset>
                </wp:positionH>
                <wp:positionV relativeFrom="paragraph">
                  <wp:posOffset>238125</wp:posOffset>
                </wp:positionV>
                <wp:extent cx="285750" cy="323850"/>
                <wp:effectExtent l="0" t="19050" r="38100" b="38100"/>
                <wp:wrapNone/>
                <wp:docPr id="1253562309" name="Flecha: a l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238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60E1C" id="Flecha: a la derecha 8" o:spid="_x0000_s1026" type="#_x0000_t13" style="position:absolute;margin-left:85.9pt;margin-top:18.75pt;width:22.5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Q5ZwIAAPEEAAAOAAAAZHJzL2Uyb0RvYy54bWysVFtP2zAUfp+0/2D5faQN7dpFpKgqYpqE&#10;AAkmnl3HTiz5tmO3Kfv1O3ZCC4ynaS/OOT73z9/JxeXBaLIXEJSzNZ2eTSgRlrtG2bamPx+vvywp&#10;CZHZhmlnRU2fRaCXq8+fLnpfidJ1TjcCCCaxoep9TbsYfVUUgXfCsHDmvLBolA4Mi6hCWzTAesxu&#10;dFFOJl+L3kHjwXERAt5eDUa6yvmlFDzeSRlEJLqm2FvMJ+Rzm85idcGqFpjvFB/bYP/QhWHKYtFj&#10;qisWGdmB+iuVURxccDKecWcKJ6XiIs+A00wn76Z56JgXeRYEJ/gjTOH/peW3+wd/DwhD70MVUExT&#10;HCSY9MX+yCGD9XwESxwi4XhZLueLOULK0XReni9RxizFKdhDiN+FMyQJNQXVdnEN4PoMFNvfhDgE&#10;vDimisFp1VwrrbMC7XajgewZvt5stig3s7HGGzdtSY/cKxeT1A5DFknNIorGNzUNtqWE6RbpySPk&#10;2m+iwwdFcvGONWIoPZ1PMPXQ7OieJ32TJ01xxUI3hGRTCmGVUREprpWp6RLzHDNpm6wik3TE4vQG&#10;Sdq65vkeCLiBtcHza4VFbliI9wyQpjgurl68w0Nqhxi4UaKkc/D7o/vkj+xBKyU90h7x+bVjICjR&#10;Pyzy6tt0Nkt7kpXZfFGiAq8t29cWuzMbh28zxSX3PIvJP+oXUYIzT7ih61QVTcxyrD28xKhs4rCO&#10;uONcrNfZDXfDs3hjHzxPyRNOCd7HwxMDP/IpIhFv3cuKsOodoQbfFGndehedVJltJ1zxBZOCe5Xf&#10;cvwHpMV9rWev059q9QcAAP//AwBQSwMEFAAGAAgAAAAhAKxnx/DfAAAACQEAAA8AAABkcnMvZG93&#10;bnJldi54bWxMj81OwzAQhO9IvIO1lbgg6qRV2hDiVAipFbeKBnF2480PjddR7LaBp2c5wXF2RjPf&#10;5pvJ9uKCo+8cKYjnEQikypmOGgXv5fYhBeGDJqN7R6jgCz1situbXGfGXekNL4fQCC4hn2kFbQhD&#10;JqWvWrTaz92AxF7tRqsDy7GRZtRXLre9XETRSlrdES+0esCXFqvT4WwVfLu6K5e7R/y8/yhtXPv9&#10;a+L3St3NpucnEAGn8BeGX3xGh4KZju5Mxoue9Tpm9KBguU5AcGARr/hwVJCmCcgil/8/KH4AAAD/&#10;/wMAUEsBAi0AFAAGAAgAAAAhALaDOJL+AAAA4QEAABMAAAAAAAAAAAAAAAAAAAAAAFtDb250ZW50&#10;X1R5cGVzXS54bWxQSwECLQAUAAYACAAAACEAOP0h/9YAAACUAQAACwAAAAAAAAAAAAAAAAAvAQAA&#10;X3JlbHMvLnJlbHNQSwECLQAUAAYACAAAACEAW61EOWcCAADxBAAADgAAAAAAAAAAAAAAAAAuAgAA&#10;ZHJzL2Uyb0RvYy54bWxQSwECLQAUAAYACAAAACEArGfH8N8AAAAJAQAADwAAAAAAAAAAAAAAAADB&#10;BAAAZHJzL2Rvd25yZXYueG1sUEsFBgAAAAAEAAQA8wAAAM0FAAAAAA==&#10;" adj="10800" fillcolor="#4472c4" strokecolor="#172c51" strokeweight="1pt"/>
            </w:pict>
          </mc:Fallback>
        </mc:AlternateContent>
      </w:r>
    </w:p>
    <w:p w14:paraId="11104390" w14:textId="5923F107" w:rsidR="00D15CFA" w:rsidRDefault="008C28DD" w:rsidP="00D15CFA">
      <w:r>
        <w:t xml:space="preserve">         MEJOR VISION PARA LA OPERACIÓN</w:t>
      </w:r>
    </w:p>
    <w:p w14:paraId="340E2106" w14:textId="77EE6C62" w:rsidR="008C28DD" w:rsidRDefault="008C28DD" w:rsidP="00D15CFA"/>
    <w:p w14:paraId="1C5629D2" w14:textId="77777777" w:rsidR="008C28DD" w:rsidRDefault="008C28DD" w:rsidP="00D15CFA"/>
    <w:p w14:paraId="7D7A0A3D" w14:textId="6C93C313" w:rsidR="008C28DD" w:rsidRDefault="008C28DD" w:rsidP="00D15CFA"/>
    <w:p w14:paraId="50C882E9" w14:textId="3DC818C2" w:rsidR="008C28DD" w:rsidRDefault="008C28DD" w:rsidP="00D15CFA">
      <w:r>
        <w:rPr>
          <w:noProof/>
        </w:rPr>
        <w:drawing>
          <wp:anchor distT="0" distB="0" distL="114300" distR="114300" simplePos="0" relativeHeight="251669504" behindDoc="1" locked="0" layoutInCell="1" allowOverlap="1" wp14:anchorId="489AAB93" wp14:editId="2579F8F9">
            <wp:simplePos x="0" y="0"/>
            <wp:positionH relativeFrom="column">
              <wp:posOffset>-965835</wp:posOffset>
            </wp:positionH>
            <wp:positionV relativeFrom="paragraph">
              <wp:posOffset>223520</wp:posOffset>
            </wp:positionV>
            <wp:extent cx="198120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392" y="21392"/>
                <wp:lineTo x="21392" y="0"/>
                <wp:lineTo x="0" y="0"/>
              </wp:wrapPolygon>
            </wp:wrapTight>
            <wp:docPr id="63909270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E2717" w14:textId="77777777" w:rsidR="008C28DD" w:rsidRPr="00D15CFA" w:rsidRDefault="008C28DD" w:rsidP="00D15CFA"/>
    <w:p w14:paraId="71533DD4" w14:textId="77777777" w:rsidR="00D15CFA" w:rsidRPr="00D15CFA" w:rsidRDefault="00D15CFA" w:rsidP="00D15CFA"/>
    <w:p w14:paraId="0EDE4468" w14:textId="54A365B3" w:rsidR="00D15CFA" w:rsidRPr="00D15CFA" w:rsidRDefault="008C28DD" w:rsidP="00D15CF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9B4CC4" wp14:editId="544369D8">
                <wp:simplePos x="0" y="0"/>
                <wp:positionH relativeFrom="column">
                  <wp:posOffset>1100455</wp:posOffset>
                </wp:positionH>
                <wp:positionV relativeFrom="paragraph">
                  <wp:posOffset>189865</wp:posOffset>
                </wp:positionV>
                <wp:extent cx="285750" cy="323850"/>
                <wp:effectExtent l="0" t="19050" r="38100" b="38100"/>
                <wp:wrapNone/>
                <wp:docPr id="1900242841" name="Flecha: a l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238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A8483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8" o:spid="_x0000_s1026" type="#_x0000_t13" style="position:absolute;margin-left:86.65pt;margin-top:14.95pt;width:22.5pt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Q5ZwIAAPEEAAAOAAAAZHJzL2Uyb0RvYy54bWysVFtP2zAUfp+0/2D5faQN7dpFpKgqYpqE&#10;AAkmnl3HTiz5tmO3Kfv1O3ZCC4ynaS/OOT73z9/JxeXBaLIXEJSzNZ2eTSgRlrtG2bamPx+vvywp&#10;CZHZhmlnRU2fRaCXq8+fLnpfidJ1TjcCCCaxoep9TbsYfVUUgXfCsHDmvLBolA4Mi6hCWzTAesxu&#10;dFFOJl+L3kHjwXERAt5eDUa6yvmlFDzeSRlEJLqm2FvMJ+Rzm85idcGqFpjvFB/bYP/QhWHKYtFj&#10;qisWGdmB+iuVURxccDKecWcKJ6XiIs+A00wn76Z56JgXeRYEJ/gjTOH/peW3+wd/DwhD70MVUExT&#10;HCSY9MX+yCGD9XwESxwi4XhZLueLOULK0XReni9RxizFKdhDiN+FMyQJNQXVdnEN4PoMFNvfhDgE&#10;vDimisFp1VwrrbMC7XajgewZvt5stig3s7HGGzdtSY/cKxeT1A5DFknNIorGNzUNtqWE6RbpySPk&#10;2m+iwwdFcvGONWIoPZ1PMPXQ7OieJ32TJ01xxUI3hGRTCmGVUREprpWp6RLzHDNpm6wik3TE4vQG&#10;Sdq65vkeCLiBtcHza4VFbliI9wyQpjgurl68w0Nqhxi4UaKkc/D7o/vkj+xBKyU90h7x+bVjICjR&#10;Pyzy6tt0Nkt7kpXZfFGiAq8t29cWuzMbh28zxSX3PIvJP+oXUYIzT7ih61QVTcxyrD28xKhs4rCO&#10;uONcrNfZDXfDs3hjHzxPyRNOCd7HwxMDP/IpIhFv3cuKsOodoQbfFGndehedVJltJ1zxBZOCe5Xf&#10;cvwHpMV9rWev059q9QcAAP//AwBQSwMEFAAGAAgAAAAhAF2g2THeAAAACQEAAA8AAABkcnMvZG93&#10;bnJldi54bWxMj8tOwzAQRfdI/IM1SGxQ6zwETUKcCiGB2FU0iLUbTx4Qj6PYbQNfz7CC5Z05unOm&#10;3C52FCec/eBIQbyOQCA1zgzUKXirn1YZCB80GT06QgVf6GFbXV6UujDuTK942odOcAn5QivoQ5gK&#10;KX3To9V+7SYk3rVutjpwnDtpZn3mcjvKJIrupNUD8YVeT/jYY/O5P1oF364d6vQ5x4+b99rGrd+9&#10;3PqdUtdXy8M9iIBL+IPhV5/VoWKngzuS8WLkvElTRhUkeQ6CgSTOeHBQkEU5yKqU/z+ofgAAAP//&#10;AwBQSwECLQAUAAYACAAAACEAtoM4kv4AAADhAQAAEwAAAAAAAAAAAAAAAAAAAAAAW0NvbnRlbnRf&#10;VHlwZXNdLnhtbFBLAQItABQABgAIAAAAIQA4/SH/1gAAAJQBAAALAAAAAAAAAAAAAAAAAC8BAABf&#10;cmVscy8ucmVsc1BLAQItABQABgAIAAAAIQBbrUQ5ZwIAAPEEAAAOAAAAAAAAAAAAAAAAAC4CAABk&#10;cnMvZTJvRG9jLnhtbFBLAQItABQABgAIAAAAIQBdoNkx3gAAAAkBAAAPAAAAAAAAAAAAAAAAAMEE&#10;AABkcnMvZG93bnJldi54bWxQSwUGAAAAAAQABADzAAAAzAUAAAAA&#10;" adj="10800" fillcolor="#4472c4" strokecolor="#172c51" strokeweight="1pt"/>
            </w:pict>
          </mc:Fallback>
        </mc:AlternateContent>
      </w:r>
    </w:p>
    <w:p w14:paraId="2A042677" w14:textId="7853F3DB" w:rsidR="00D15CFA" w:rsidRPr="00D15CFA" w:rsidRDefault="008C28DD" w:rsidP="00D15CFA">
      <w:r>
        <w:t xml:space="preserve">           LA LAMPARA LED SUPERIOR PUEDE PROPORCIONAR UN ENTORNO OPERATIVO BRILLANTE</w:t>
      </w:r>
    </w:p>
    <w:p w14:paraId="69EF33AD" w14:textId="29624948" w:rsidR="00D15CFA" w:rsidRDefault="00D15CFA" w:rsidP="00D15CFA"/>
    <w:p w14:paraId="45AA5FD6" w14:textId="072BBFF5" w:rsidR="008C28DD" w:rsidRDefault="008C28DD" w:rsidP="00D15CFA"/>
    <w:p w14:paraId="7A213816" w14:textId="346FCB28" w:rsidR="008C28DD" w:rsidRDefault="00343AEB" w:rsidP="00D15CFA">
      <w:r>
        <w:rPr>
          <w:noProof/>
        </w:rPr>
        <w:drawing>
          <wp:anchor distT="0" distB="0" distL="114300" distR="114300" simplePos="0" relativeHeight="251672576" behindDoc="1" locked="0" layoutInCell="1" allowOverlap="1" wp14:anchorId="5E868D4A" wp14:editId="7C500919">
            <wp:simplePos x="0" y="0"/>
            <wp:positionH relativeFrom="column">
              <wp:posOffset>-927735</wp:posOffset>
            </wp:positionH>
            <wp:positionV relativeFrom="paragraph">
              <wp:posOffset>135255</wp:posOffset>
            </wp:positionV>
            <wp:extent cx="19431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ight>
            <wp:docPr id="90145662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54B7D" w14:textId="22E653DF" w:rsidR="008C28DD" w:rsidRPr="00D15CFA" w:rsidRDefault="008C28DD" w:rsidP="00D15CFA"/>
    <w:p w14:paraId="0E2812D1" w14:textId="6E120E0A" w:rsidR="00D15CFA" w:rsidRPr="00D15CFA" w:rsidRDefault="00D15CFA" w:rsidP="00D15CFA"/>
    <w:p w14:paraId="24DFE559" w14:textId="4D9B24BA" w:rsidR="00D15CFA" w:rsidRPr="00D15CFA" w:rsidRDefault="008C28DD" w:rsidP="00D15CFA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1905F6" wp14:editId="6517AE03">
                <wp:simplePos x="0" y="0"/>
                <wp:positionH relativeFrom="column">
                  <wp:posOffset>1034415</wp:posOffset>
                </wp:positionH>
                <wp:positionV relativeFrom="paragraph">
                  <wp:posOffset>180975</wp:posOffset>
                </wp:positionV>
                <wp:extent cx="285750" cy="323850"/>
                <wp:effectExtent l="0" t="19050" r="38100" b="38100"/>
                <wp:wrapNone/>
                <wp:docPr id="413021986" name="Flecha: a l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238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4BDB1" id="Flecha: a la derecha 8" o:spid="_x0000_s1026" type="#_x0000_t13" style="position:absolute;margin-left:81.45pt;margin-top:14.25pt;width:22.5pt;height:2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Q5ZwIAAPEEAAAOAAAAZHJzL2Uyb0RvYy54bWysVFtP2zAUfp+0/2D5faQN7dpFpKgqYpqE&#10;AAkmnl3HTiz5tmO3Kfv1O3ZCC4ynaS/OOT73z9/JxeXBaLIXEJSzNZ2eTSgRlrtG2bamPx+vvywp&#10;CZHZhmlnRU2fRaCXq8+fLnpfidJ1TjcCCCaxoep9TbsYfVUUgXfCsHDmvLBolA4Mi6hCWzTAesxu&#10;dFFOJl+L3kHjwXERAt5eDUa6yvmlFDzeSRlEJLqm2FvMJ+Rzm85idcGqFpjvFB/bYP/QhWHKYtFj&#10;qisWGdmB+iuVURxccDKecWcKJ6XiIs+A00wn76Z56JgXeRYEJ/gjTOH/peW3+wd/DwhD70MVUExT&#10;HCSY9MX+yCGD9XwESxwi4XhZLueLOULK0XReni9RxizFKdhDiN+FMyQJNQXVdnEN4PoMFNvfhDgE&#10;vDimisFp1VwrrbMC7XajgewZvt5stig3s7HGGzdtSY/cKxeT1A5DFknNIorGNzUNtqWE6RbpySPk&#10;2m+iwwdFcvGONWIoPZ1PMPXQ7OieJ32TJ01xxUI3hGRTCmGVUREprpWp6RLzHDNpm6wik3TE4vQG&#10;Sdq65vkeCLiBtcHza4VFbliI9wyQpjgurl68w0Nqhxi4UaKkc/D7o/vkj+xBKyU90h7x+bVjICjR&#10;Pyzy6tt0Nkt7kpXZfFGiAq8t29cWuzMbh28zxSX3PIvJP+oXUYIzT7ih61QVTcxyrD28xKhs4rCO&#10;uONcrNfZDXfDs3hjHzxPyRNOCd7HwxMDP/IpIhFv3cuKsOodoQbfFGndehedVJltJ1zxBZOCe5Xf&#10;cvwHpMV9rWev059q9QcAAP//AwBQSwMEFAAGAAgAAAAhAJsIvdrfAAAACQEAAA8AAABkcnMvZG93&#10;bnJldi54bWxMj01PwzAMhu9I/IfISFwQS1fUbS1Np2kSaLeJFXHOGvcDGqdqsq3w6/FOcHztR68f&#10;5+vJ9uKMo+8cKZjPIhBIlTMdNQrey5fHFQgfNBndO0IF3+hhXdze5Doz7kJveD6ERnAJ+UwraEMY&#10;Mil91aLVfuYGJN7VbrQ6cBwbaUZ94XLbyziKFtLqjvhCqwfctlh9HU5WwY+ru/LpNcXPh4/Szmu/&#10;3yV+r9T93bR5BhFwCn8wXPVZHQp2OroTGS96zos4ZVRBvEpAMBBHSx4cFSzTBGSRy/8fFL8AAAD/&#10;/wMAUEsBAi0AFAAGAAgAAAAhALaDOJL+AAAA4QEAABMAAAAAAAAAAAAAAAAAAAAAAFtDb250ZW50&#10;X1R5cGVzXS54bWxQSwECLQAUAAYACAAAACEAOP0h/9YAAACUAQAACwAAAAAAAAAAAAAAAAAvAQAA&#10;X3JlbHMvLnJlbHNQSwECLQAUAAYACAAAACEAW61EOWcCAADxBAAADgAAAAAAAAAAAAAAAAAuAgAA&#10;ZHJzL2Uyb0RvYy54bWxQSwECLQAUAAYACAAAACEAmwi92t8AAAAJAQAADwAAAAAAAAAAAAAAAADB&#10;BAAAZHJzL2Rvd25yZXYueG1sUEsFBgAAAAAEAAQA8wAAAM0FAAAAAA==&#10;" adj="10800" fillcolor="#4472c4" strokecolor="#172c51" strokeweight="1pt"/>
            </w:pict>
          </mc:Fallback>
        </mc:AlternateContent>
      </w:r>
    </w:p>
    <w:p w14:paraId="701737BA" w14:textId="64257F4D" w:rsidR="00D15CFA" w:rsidRDefault="008C28DD" w:rsidP="008C28DD">
      <w:pPr>
        <w:tabs>
          <w:tab w:val="left" w:pos="975"/>
        </w:tabs>
      </w:pPr>
      <w:r>
        <w:tab/>
        <w:t xml:space="preserve"> EL CAPO TRASERO SE PUEDE QUITAR FACILMENTE PARA FACILITAR LOS TRABAJOS DE MANTENIMIENTO EN PIEZAS COMO LA UNIDAD HIDRAULICA, EL SISTEMA DE CONTROL ELECTRONICO Y EL MOTOR</w:t>
      </w:r>
    </w:p>
    <w:p w14:paraId="267FD887" w14:textId="058FE539" w:rsidR="008C28DD" w:rsidRDefault="008C28DD" w:rsidP="008C28DD">
      <w:pPr>
        <w:tabs>
          <w:tab w:val="left" w:pos="975"/>
        </w:tabs>
      </w:pPr>
    </w:p>
    <w:p w14:paraId="33A297E9" w14:textId="09D5EDEE" w:rsidR="008C28DD" w:rsidRDefault="00343AEB" w:rsidP="008C28DD">
      <w:pPr>
        <w:tabs>
          <w:tab w:val="left" w:pos="975"/>
        </w:tabs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11E9658D" wp14:editId="5F3C15DD">
            <wp:simplePos x="0" y="0"/>
            <wp:positionH relativeFrom="page">
              <wp:posOffset>95250</wp:posOffset>
            </wp:positionH>
            <wp:positionV relativeFrom="paragraph">
              <wp:posOffset>0</wp:posOffset>
            </wp:positionV>
            <wp:extent cx="1914525" cy="1914525"/>
            <wp:effectExtent l="0" t="0" r="9525" b="9525"/>
            <wp:wrapTight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ight>
            <wp:docPr id="147543400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3A11CF" w14:textId="26F7AB0B" w:rsidR="008C28DD" w:rsidRDefault="00343AEB" w:rsidP="008C28DD">
      <w:pPr>
        <w:tabs>
          <w:tab w:val="left" w:pos="9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65C473" wp14:editId="7AFA03BB">
                <wp:simplePos x="0" y="0"/>
                <wp:positionH relativeFrom="column">
                  <wp:posOffset>938530</wp:posOffset>
                </wp:positionH>
                <wp:positionV relativeFrom="paragraph">
                  <wp:posOffset>170815</wp:posOffset>
                </wp:positionV>
                <wp:extent cx="285750" cy="323850"/>
                <wp:effectExtent l="0" t="19050" r="38100" b="38100"/>
                <wp:wrapNone/>
                <wp:docPr id="499973835" name="Flecha: a l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238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3071E" id="Flecha: a la derecha 8" o:spid="_x0000_s1026" type="#_x0000_t13" style="position:absolute;margin-left:73.9pt;margin-top:13.45pt;width:22.5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Q5ZwIAAPEEAAAOAAAAZHJzL2Uyb0RvYy54bWysVFtP2zAUfp+0/2D5faQN7dpFpKgqYpqE&#10;AAkmnl3HTiz5tmO3Kfv1O3ZCC4ynaS/OOT73z9/JxeXBaLIXEJSzNZ2eTSgRlrtG2bamPx+vvywp&#10;CZHZhmlnRU2fRaCXq8+fLnpfidJ1TjcCCCaxoep9TbsYfVUUgXfCsHDmvLBolA4Mi6hCWzTAesxu&#10;dFFOJl+L3kHjwXERAt5eDUa6yvmlFDzeSRlEJLqm2FvMJ+Rzm85idcGqFpjvFB/bYP/QhWHKYtFj&#10;qisWGdmB+iuVURxccDKecWcKJ6XiIs+A00wn76Z56JgXeRYEJ/gjTOH/peW3+wd/DwhD70MVUExT&#10;HCSY9MX+yCGD9XwESxwi4XhZLueLOULK0XReni9RxizFKdhDiN+FMyQJNQXVdnEN4PoMFNvfhDgE&#10;vDimisFp1VwrrbMC7XajgewZvt5stig3s7HGGzdtSY/cKxeT1A5DFknNIorGNzUNtqWE6RbpySPk&#10;2m+iwwdFcvGONWIoPZ1PMPXQ7OieJ32TJ01xxUI3hGRTCmGVUREprpWp6RLzHDNpm6wik3TE4vQG&#10;Sdq65vkeCLiBtcHza4VFbliI9wyQpjgurl68w0Nqhxi4UaKkc/D7o/vkj+xBKyU90h7x+bVjICjR&#10;Pyzy6tt0Nkt7kpXZfFGiAq8t29cWuzMbh28zxSX3PIvJP+oXUYIzT7ih61QVTcxyrD28xKhs4rCO&#10;uONcrNfZDXfDs3hjHzxPyRNOCd7HwxMDP/IpIhFv3cuKsOodoQbfFGndehedVJltJ1zxBZOCe5Xf&#10;cvwHpMV9rWev059q9QcAAP//AwBQSwMEFAAGAAgAAAAhANHOanbeAAAACQEAAA8AAABkcnMvZG93&#10;bnJldi54bWxMj81OwzAQhO9IfQdrK3FB1GmAhoQ4VYUE4lbRIM5uvPmh8TqK3Tbw9GxPcJyd0cy3&#10;+XqyvTjh6DtHCpaLCARS5UxHjYKP8uX2EYQPmozuHaGCb/SwLmZXuc6MO9M7nnahEVxCPtMK2hCG&#10;TEpftWi1X7gBib3ajVYHlmMjzajPXG57GUfRSlrdES+0esDnFqvD7mgV/Li6K+9eU/y6+Sztsvbb&#10;twe/Vep6Pm2eQAScwl8YLviMDgUz7d2RjBc96/uE0YOCeJWCuATSmA97BUmSgixy+f+D4hcAAP//&#10;AwBQSwECLQAUAAYACAAAACEAtoM4kv4AAADhAQAAEwAAAAAAAAAAAAAAAAAAAAAAW0NvbnRlbnRf&#10;VHlwZXNdLnhtbFBLAQItABQABgAIAAAAIQA4/SH/1gAAAJQBAAALAAAAAAAAAAAAAAAAAC8BAABf&#10;cmVscy8ucmVsc1BLAQItABQABgAIAAAAIQBbrUQ5ZwIAAPEEAAAOAAAAAAAAAAAAAAAAAC4CAABk&#10;cnMvZTJvRG9jLnhtbFBLAQItABQABgAIAAAAIQDRzmp23gAAAAkBAAAPAAAAAAAAAAAAAAAAAMEE&#10;AABkcnMvZG93bnJldi54bWxQSwUGAAAAAAQABADzAAAAzAUAAAAA&#10;" adj="10800" fillcolor="#4472c4" strokecolor="#172c51" strokeweight="1pt"/>
            </w:pict>
          </mc:Fallback>
        </mc:AlternateContent>
      </w:r>
    </w:p>
    <w:p w14:paraId="01ADA1EF" w14:textId="7D9CF525" w:rsidR="008C28DD" w:rsidRDefault="00343AEB" w:rsidP="00343AEB">
      <w:r>
        <w:t xml:space="preserve">         </w:t>
      </w:r>
      <w:r w:rsidR="008C28DD">
        <w:t xml:space="preserve">LA PALANCA DEL ACELERADOR LIBRE CON INTERRUPTOR DE </w:t>
      </w:r>
      <w:r w:rsidR="000313B3">
        <w:t>SENSOR, COMO</w:t>
      </w:r>
      <w:r w:rsidR="008C28DD">
        <w:t xml:space="preserve"> CONFIGURACION ESTANDAR, PUEDE EVITAR UN FUNCIONAMIENTO </w:t>
      </w:r>
      <w:r w:rsidR="008142D0">
        <w:t>INCORRECTO DURANTE EL TRABAJO</w:t>
      </w:r>
    </w:p>
    <w:p w14:paraId="11F7E25B" w14:textId="79351402" w:rsidR="008142D0" w:rsidRDefault="008142D0" w:rsidP="008C28DD">
      <w:pPr>
        <w:tabs>
          <w:tab w:val="left" w:pos="1305"/>
        </w:tabs>
      </w:pPr>
    </w:p>
    <w:p w14:paraId="1BC81D37" w14:textId="23C359F0" w:rsidR="008142D0" w:rsidRDefault="008142D0" w:rsidP="008C28DD">
      <w:pPr>
        <w:tabs>
          <w:tab w:val="left" w:pos="1305"/>
        </w:tabs>
      </w:pPr>
    </w:p>
    <w:p w14:paraId="3F779B9F" w14:textId="4509D68D" w:rsidR="008142D0" w:rsidRDefault="00343AEB" w:rsidP="008C28DD">
      <w:pPr>
        <w:tabs>
          <w:tab w:val="left" w:pos="1305"/>
        </w:tabs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5D3B359" wp14:editId="131A8AEB">
            <wp:simplePos x="0" y="0"/>
            <wp:positionH relativeFrom="page">
              <wp:posOffset>104775</wp:posOffset>
            </wp:positionH>
            <wp:positionV relativeFrom="paragraph">
              <wp:posOffset>237490</wp:posOffset>
            </wp:positionV>
            <wp:extent cx="203835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447761360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161AE" w14:textId="030DD750" w:rsidR="008142D0" w:rsidRPr="008142D0" w:rsidRDefault="008142D0" w:rsidP="008142D0"/>
    <w:p w14:paraId="0D0D8D1F" w14:textId="77777777" w:rsidR="008142D0" w:rsidRPr="008142D0" w:rsidRDefault="008142D0" w:rsidP="008142D0"/>
    <w:p w14:paraId="7A8FEB4F" w14:textId="0BCB9A0B" w:rsidR="008142D0" w:rsidRDefault="009859DD" w:rsidP="008142D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CFCAF3" wp14:editId="101F5039">
                <wp:simplePos x="0" y="0"/>
                <wp:positionH relativeFrom="column">
                  <wp:posOffset>1148715</wp:posOffset>
                </wp:positionH>
                <wp:positionV relativeFrom="paragraph">
                  <wp:posOffset>123825</wp:posOffset>
                </wp:positionV>
                <wp:extent cx="314325" cy="323850"/>
                <wp:effectExtent l="0" t="19050" r="47625" b="38100"/>
                <wp:wrapNone/>
                <wp:docPr id="514106507" name="Flecha: a l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D08790" id="Flecha: a la derecha 8" o:spid="_x0000_s1026" type="#_x0000_t13" style="position:absolute;margin-left:90.45pt;margin-top:9.75pt;width:24.75pt;height:25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8LagIAAPEEAAAOAAAAZHJzL2Uyb0RvYy54bWysVE1v2zAMvQ/YfxB0X504ztoFdYogRYcB&#10;RVugLXpWZMkWoK9RSpzu14+S3aRfp2EXhTQpPvHxMecXe6PJTkBQztZ0ejKhRFjuGmXbmj4+XH07&#10;oyREZhumnRU1fRaBXiy/fjnv/UKUrnO6EUCwiA2L3te0i9EviiLwThgWTpwXFoPSgWERXWiLBliP&#10;1Y0uysnke9E7aDw4LkLAr5dDkC5zfSkFj7dSBhGJrim+LeYT8rlJZ7E8Z4sWmO8UH5/B/uEVhimL&#10;oIdSlywysgX1oZRRHFxwMp5wZwonpeIi94DdTCfvurnvmBe5FyQn+ANN4f+V5Te7e38HSEPvwyKg&#10;mbrYSzDpF99H9pms5wNZYh8Jx4+zaTUr55RwDM3K2dk8k1kcL3sI8adwhiSjpqDaLq4AXJ+JYrvr&#10;EBEWL7wkJsTgtGqulNbZgXaz1kB2DKdXVaflukoDwytv0rQlPWqvPJ3ghDlDFUnNIprGNzUNtqWE&#10;6RblySNk7De3wycgGbxjjRigp/MJlh6Rh/SPr0hdXLLQDVcyxKAuoyJKXCtT0zOsc6ikbYIRWaQj&#10;F8cZJGvjmuc7IOAG1QbPrxSCXLMQ7xigTLFdXL14i4fUDjlwo0VJ5+DPZ99TPqoHo5T0KHvk5/eW&#10;gaBE/7Koqx/Tqkp7kp1qflqiA68jm9cRuzVrh7OZ4pJ7ns2UH/WLKcGZJ9zQVULFELMcsYdJjM46&#10;DuuIO87FapXTcDc8i9f23vNUPPGU6H3YPzHwo54iCvHGvawIW7wT1JCbblq32kYnVVbbkVecYHJw&#10;r/Isx/+AtLiv/Zx1/Kda/gUAAP//AwBQSwMEFAAGAAgAAAAhAE4VYIzfAAAACQEAAA8AAABkcnMv&#10;ZG93bnJldi54bWxMj01PwzAMhu9I/IfISFwQS7ZRtpamE0ICcZtY0c5Z435A41RNthV+PeYEN7/y&#10;o9eP883kenHCMXSeNMxnCgRS5W1HjYb38vl2DSJEQ9b0nlDDFwbYFJcXucmsP9MbnnaxEVxCITMa&#10;2hiHTMpQtehMmPkBiXe1H52JHMdG2tGcudz1cqHUvXSmI77QmgGfWqw+d0en4dvXXbl8SfHjZl+6&#10;eR22r0nYan19NT0+gIg4xT8YfvVZHQp2Ovgj2SB6zmuVMspDmoBgYLFUdyAOGlYqAVnk8v8HxQ8A&#10;AAD//wMAUEsBAi0AFAAGAAgAAAAhALaDOJL+AAAA4QEAABMAAAAAAAAAAAAAAAAAAAAAAFtDb250&#10;ZW50X1R5cGVzXS54bWxQSwECLQAUAAYACAAAACEAOP0h/9YAAACUAQAACwAAAAAAAAAAAAAAAAAv&#10;AQAAX3JlbHMvLnJlbHNQSwECLQAUAAYACAAAACEAndbPC2oCAADxBAAADgAAAAAAAAAAAAAAAAAu&#10;AgAAZHJzL2Uyb0RvYy54bWxQSwECLQAUAAYACAAAACEAThVgjN8AAAAJAQAADwAAAAAAAAAAAAAA&#10;AADEBAAAZHJzL2Rvd25yZXYueG1sUEsFBgAAAAAEAAQA8wAAANAFAAAAAA==&#10;" adj="10800" fillcolor="#4472c4" strokecolor="#172c51" strokeweight="1pt"/>
            </w:pict>
          </mc:Fallback>
        </mc:AlternateContent>
      </w:r>
    </w:p>
    <w:p w14:paraId="700DD7FA" w14:textId="1C556543" w:rsidR="008142D0" w:rsidRDefault="008142D0" w:rsidP="008142D0">
      <w:pPr>
        <w:tabs>
          <w:tab w:val="left" w:pos="990"/>
        </w:tabs>
      </w:pPr>
      <w:r>
        <w:tab/>
        <w:t xml:space="preserve">      EL PREPARADOR DE PEDIDOS FUNCIONA SOLO CUANDO TODAS LAS BARRERAS LATERALES ESTAN BAJADAS</w:t>
      </w:r>
    </w:p>
    <w:p w14:paraId="535326C6" w14:textId="77777777" w:rsidR="008142D0" w:rsidRDefault="008142D0" w:rsidP="008142D0">
      <w:pPr>
        <w:tabs>
          <w:tab w:val="left" w:pos="990"/>
        </w:tabs>
      </w:pPr>
    </w:p>
    <w:p w14:paraId="7549805C" w14:textId="77777777" w:rsidR="008142D0" w:rsidRDefault="008142D0" w:rsidP="008142D0">
      <w:pPr>
        <w:tabs>
          <w:tab w:val="left" w:pos="990"/>
        </w:tabs>
      </w:pPr>
    </w:p>
    <w:p w14:paraId="48EB2549" w14:textId="77777777" w:rsidR="008142D0" w:rsidRPr="008142D0" w:rsidRDefault="008142D0" w:rsidP="008142D0">
      <w:pPr>
        <w:tabs>
          <w:tab w:val="left" w:pos="990"/>
        </w:tabs>
      </w:pPr>
    </w:p>
    <w:sectPr w:rsidR="008142D0" w:rsidRPr="00814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np-sre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56917"/>
    <w:multiLevelType w:val="hybridMultilevel"/>
    <w:tmpl w:val="FC3648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79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FA"/>
    <w:rsid w:val="000313B3"/>
    <w:rsid w:val="0003393F"/>
    <w:rsid w:val="001C487C"/>
    <w:rsid w:val="00343AEB"/>
    <w:rsid w:val="005D6EAF"/>
    <w:rsid w:val="005E6AD1"/>
    <w:rsid w:val="00727C81"/>
    <w:rsid w:val="008142D0"/>
    <w:rsid w:val="0082091B"/>
    <w:rsid w:val="008C28DD"/>
    <w:rsid w:val="009859DD"/>
    <w:rsid w:val="00AC4D88"/>
    <w:rsid w:val="00D15CFA"/>
    <w:rsid w:val="00D9229B"/>
    <w:rsid w:val="00DC4EF9"/>
    <w:rsid w:val="00E04388"/>
    <w:rsid w:val="00FB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90F9"/>
  <w15:chartTrackingRefBased/>
  <w15:docId w15:val="{B089DD00-B240-48CD-820C-9C2F978E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nshu">
    <w:name w:val="canshu"/>
    <w:basedOn w:val="Normal"/>
    <w:rsid w:val="00D1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customStyle="1" w:styleId="bq">
    <w:name w:val="bq"/>
    <w:basedOn w:val="Normal"/>
    <w:rsid w:val="00D1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styleId="Prrafodelista">
    <w:name w:val="List Paragraph"/>
    <w:basedOn w:val="Normal"/>
    <w:uiPriority w:val="34"/>
    <w:qFormat/>
    <w:rsid w:val="005D6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7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Grupo Pomiglio</dc:creator>
  <cp:keywords/>
  <dc:description/>
  <cp:lastModifiedBy>Compras Grupo Pomiglio</cp:lastModifiedBy>
  <cp:revision>7</cp:revision>
  <dcterms:created xsi:type="dcterms:W3CDTF">2024-10-01T12:07:00Z</dcterms:created>
  <dcterms:modified xsi:type="dcterms:W3CDTF">2024-10-07T17:20:00Z</dcterms:modified>
</cp:coreProperties>
</file>